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1C4" w:rsidRPr="004110BA" w:rsidRDefault="00E771C4" w:rsidP="00E771C4">
      <w:pPr>
        <w:pStyle w:val="Heading4"/>
        <w:rPr>
          <w:rFonts w:ascii="TH SarabunIT๙" w:hAnsi="TH SarabunIT๙" w:cs="TH SarabunIT๙"/>
          <w:sz w:val="40"/>
          <w:szCs w:val="40"/>
        </w:rPr>
      </w:pPr>
      <w:r w:rsidRPr="004110BA">
        <w:rPr>
          <w:rFonts w:ascii="TH SarabunIT๙" w:hAnsi="TH SarabunIT๙" w:cs="TH SarabunIT๙"/>
          <w:sz w:val="40"/>
          <w:szCs w:val="40"/>
          <w:cs/>
        </w:rPr>
        <w:t>สารบัญ</w:t>
      </w:r>
    </w:p>
    <w:p w:rsidR="00E771C4" w:rsidRPr="004110BA" w:rsidRDefault="00E771C4" w:rsidP="00E771C4">
      <w:pPr>
        <w:rPr>
          <w:rFonts w:ascii="TH SarabunIT๙" w:hAnsi="TH SarabunIT๙" w:cs="TH SarabunIT๙"/>
        </w:rPr>
      </w:pP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110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เรื่อง</w:t>
      </w:r>
      <w:r w:rsidRPr="004110B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หน้า</w:t>
      </w:r>
    </w:p>
    <w:p w:rsidR="00E771C4" w:rsidRPr="004110BA" w:rsidRDefault="004110BA" w:rsidP="00E771C4">
      <w:pPr>
        <w:tabs>
          <w:tab w:val="left" w:pos="180"/>
          <w:tab w:val="right" w:pos="7920"/>
        </w:tabs>
        <w:spacing w:before="240"/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ส่วน</w:t>
      </w:r>
      <w:r w:rsidR="00E771C4" w:rsidRPr="004110BA">
        <w:rPr>
          <w:rFonts w:ascii="TH SarabunIT๙" w:hAnsi="TH SarabunIT๙" w:cs="TH SarabunIT๙"/>
          <w:sz w:val="32"/>
          <w:szCs w:val="32"/>
          <w:cs/>
        </w:rPr>
        <w:t>ที่ 1</w:t>
      </w:r>
      <w:r w:rsidR="00E771C4" w:rsidRPr="004110BA">
        <w:rPr>
          <w:rFonts w:ascii="TH SarabunIT๙" w:hAnsi="TH SarabunIT๙" w:cs="TH SarabunIT๙"/>
          <w:sz w:val="32"/>
          <w:szCs w:val="32"/>
        </w:rPr>
        <w:tab/>
        <w:t>1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 w:rsidRPr="004110BA">
        <w:rPr>
          <w:rFonts w:ascii="TH SarabunIT๙" w:hAnsi="TH SarabunIT๙" w:cs="TH SarabunIT๙"/>
          <w:sz w:val="32"/>
          <w:szCs w:val="32"/>
          <w:cs/>
        </w:rPr>
        <w:t>ข้อมูลพื้นฐานโรงเรียนบ้านคลองหลวง</w:t>
      </w:r>
      <w:r w:rsidRPr="004110BA">
        <w:rPr>
          <w:rFonts w:ascii="TH SarabunIT๙" w:hAnsi="TH SarabunIT๙" w:cs="TH SarabunIT๙"/>
          <w:sz w:val="32"/>
          <w:szCs w:val="32"/>
        </w:rPr>
        <w:tab/>
        <w:t>1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ข้อมูลด้านการบริหาร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78012C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สัญลักษณ์ประจำสถานศึกษา</w:t>
      </w:r>
      <w:r w:rsidR="004110BA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4110B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คณะกรรมการสถานศึกษา</w:t>
      </w:r>
      <w:r w:rsidR="004110BA">
        <w:rPr>
          <w:rFonts w:ascii="TH SarabunIT๙" w:hAnsi="TH SarabunIT๙" w:cs="TH SarabunIT๙" w:hint="cs"/>
          <w:sz w:val="32"/>
          <w:szCs w:val="32"/>
          <w:cs/>
        </w:rPr>
        <w:tab/>
        <w:t>3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โครงสร้างการบริหารสถานศึกษา</w:t>
      </w:r>
      <w:r w:rsidR="004110BA">
        <w:rPr>
          <w:rFonts w:ascii="TH SarabunIT๙" w:hAnsi="TH SarabunIT๙" w:cs="TH SarabunIT๙" w:hint="cs"/>
          <w:sz w:val="32"/>
          <w:szCs w:val="32"/>
          <w:cs/>
        </w:rPr>
        <w:tab/>
      </w:r>
      <w:r w:rsidR="0078012C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แผนผังโรงเรียน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78012C">
        <w:rPr>
          <w:rFonts w:ascii="TH SarabunIT๙" w:hAnsi="TH SarabunIT๙" w:cs="TH SarabunIT๙"/>
          <w:sz w:val="32"/>
          <w:szCs w:val="32"/>
        </w:rPr>
        <w:t>6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ข้อมูลพื้นฐานนักเรียน</w:t>
      </w:r>
      <w:r w:rsidR="004110BA">
        <w:rPr>
          <w:rFonts w:ascii="TH SarabunIT๙" w:hAnsi="TH SarabunIT๙" w:cs="TH SarabunIT๙" w:hint="cs"/>
          <w:sz w:val="32"/>
          <w:szCs w:val="32"/>
          <w:cs/>
        </w:rPr>
        <w:tab/>
      </w:r>
      <w:r w:rsidR="0078012C">
        <w:rPr>
          <w:rFonts w:ascii="TH SarabunIT๙" w:hAnsi="TH SarabunIT๙" w:cs="TH SarabunIT๙"/>
          <w:sz w:val="32"/>
          <w:szCs w:val="32"/>
        </w:rPr>
        <w:t>7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ข้อมูลบุคลากร</w:t>
      </w:r>
      <w:r w:rsidR="004110BA">
        <w:rPr>
          <w:rFonts w:ascii="TH SarabunIT๙" w:hAnsi="TH SarabunIT๙" w:cs="TH SarabunIT๙" w:hint="cs"/>
          <w:sz w:val="32"/>
          <w:szCs w:val="32"/>
          <w:cs/>
        </w:rPr>
        <w:tab/>
      </w:r>
      <w:r w:rsidR="0078012C">
        <w:rPr>
          <w:rFonts w:ascii="TH SarabunIT๙" w:hAnsi="TH SarabunIT๙" w:cs="TH SarabunIT๙"/>
          <w:sz w:val="32"/>
          <w:szCs w:val="32"/>
        </w:rPr>
        <w:t>8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ผลสัมฤทธิ์ทางการเรียนระดับโรงเรียน</w:t>
      </w:r>
      <w:r w:rsidR="004110BA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78012C">
        <w:rPr>
          <w:rFonts w:ascii="TH SarabunIT๙" w:hAnsi="TH SarabunIT๙" w:cs="TH SarabunIT๙"/>
          <w:sz w:val="32"/>
          <w:szCs w:val="32"/>
        </w:rPr>
        <w:t>4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 xml:space="preserve">ผลการทดสอบระดับชาติพื้นฐาน  </w:t>
      </w:r>
      <w:r w:rsidR="004110BA">
        <w:rPr>
          <w:rFonts w:ascii="TH SarabunIT๙" w:hAnsi="TH SarabunIT๙" w:cs="TH SarabunIT๙"/>
          <w:sz w:val="32"/>
          <w:szCs w:val="32"/>
        </w:rPr>
        <w:t>(O – NET)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/>
          <w:sz w:val="32"/>
          <w:szCs w:val="32"/>
        </w:rPr>
        <w:t>15</w:t>
      </w:r>
    </w:p>
    <w:p w:rsidR="00E771C4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ผลการประเมินคุณภาพภายในรอบที่ผ่านมา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>16</w:t>
      </w:r>
    </w:p>
    <w:p w:rsidR="004110BA" w:rsidRDefault="004110BA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แบบสรุปผลการประเมินคุณภาพภายในของสถานศึกษา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17</w:t>
      </w:r>
    </w:p>
    <w:p w:rsidR="004110BA" w:rsidRDefault="004110BA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ผลการประเมินคุณภาพภายนอกรอบสาม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19</w:t>
      </w:r>
    </w:p>
    <w:p w:rsidR="004110BA" w:rsidRPr="004110BA" w:rsidRDefault="004110BA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รายชื่อนักเรียนที่ทำชื่อเสียงให้โรงเรียน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23</w:t>
      </w:r>
    </w:p>
    <w:p w:rsidR="00E771C4" w:rsidRPr="004110BA" w:rsidRDefault="004110BA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E771C4" w:rsidRPr="004110BA">
        <w:rPr>
          <w:rFonts w:ascii="TH SarabunIT๙" w:hAnsi="TH SarabunIT๙" w:cs="TH SarabunIT๙"/>
          <w:sz w:val="32"/>
          <w:szCs w:val="32"/>
          <w:cs/>
        </w:rPr>
        <w:t>ที่ 2</w:t>
      </w:r>
      <w:r w:rsidR="00E771C4"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78012C">
        <w:rPr>
          <w:rFonts w:ascii="TH SarabunIT๙" w:hAnsi="TH SarabunIT๙" w:cs="TH SarabunIT๙" w:hint="cs"/>
          <w:sz w:val="32"/>
          <w:szCs w:val="32"/>
          <w:cs/>
        </w:rPr>
        <w:t>46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 xml:space="preserve">ผลการวิเคราะห์สถานภาพ </w:t>
      </w:r>
      <w:r w:rsidR="004110BA">
        <w:rPr>
          <w:rFonts w:ascii="TH SarabunIT๙" w:hAnsi="TH SarabunIT๙" w:cs="TH SarabunIT๙"/>
          <w:sz w:val="32"/>
          <w:szCs w:val="32"/>
        </w:rPr>
        <w:t xml:space="preserve">SWOT </w:t>
      </w:r>
      <w:r w:rsidR="004110BA">
        <w:rPr>
          <w:rFonts w:ascii="TH SarabunIT๙" w:hAnsi="TH SarabunIT๙" w:cs="TH SarabunIT๙" w:hint="cs"/>
          <w:sz w:val="32"/>
          <w:szCs w:val="32"/>
          <w:cs/>
        </w:rPr>
        <w:t xml:space="preserve">การวิเคราะห์ปัจจัยภายนอก </w:t>
      </w:r>
      <w:r w:rsidR="004110BA">
        <w:rPr>
          <w:rFonts w:ascii="TH SarabunIT๙" w:hAnsi="TH SarabunIT๙" w:cs="TH SarabunIT๙"/>
          <w:sz w:val="32"/>
          <w:szCs w:val="32"/>
        </w:rPr>
        <w:t>STEP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/>
          <w:sz w:val="32"/>
          <w:szCs w:val="32"/>
        </w:rPr>
        <w:t>4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 w:hint="cs"/>
          <w:sz w:val="32"/>
          <w:szCs w:val="32"/>
          <w:cs/>
        </w:rPr>
        <w:t xml:space="preserve">ผลการวิเคราะห์สถานภาพ </w:t>
      </w:r>
      <w:r w:rsidR="004110BA">
        <w:rPr>
          <w:rFonts w:ascii="TH SarabunIT๙" w:hAnsi="TH SarabunIT๙" w:cs="TH SarabunIT๙"/>
          <w:sz w:val="32"/>
          <w:szCs w:val="32"/>
        </w:rPr>
        <w:t>SWOT</w:t>
      </w:r>
      <w:r w:rsidR="004110BA">
        <w:rPr>
          <w:rFonts w:ascii="TH SarabunIT๙" w:hAnsi="TH SarabunIT๙" w:cs="TH SarabunIT๙" w:hint="cs"/>
          <w:sz w:val="32"/>
          <w:szCs w:val="32"/>
          <w:cs/>
        </w:rPr>
        <w:t xml:space="preserve">  การวิเคราะห์ปัจจัยภายใน </w:t>
      </w:r>
      <w:r w:rsidR="004110BA" w:rsidRPr="004110BA">
        <w:rPr>
          <w:rFonts w:ascii="TH SarabunPSK" w:hAnsi="TH SarabunPSK" w:cs="TH SarabunPSK"/>
          <w:sz w:val="32"/>
          <w:szCs w:val="32"/>
        </w:rPr>
        <w:t>2</w:t>
      </w:r>
      <w:r w:rsidR="004110BA">
        <w:rPr>
          <w:rFonts w:ascii="TH SarabunIT๙" w:hAnsi="TH SarabunIT๙" w:cs="TH SarabunIT๙"/>
          <w:sz w:val="32"/>
          <w:szCs w:val="32"/>
        </w:rPr>
        <w:t xml:space="preserve">S </w:t>
      </w:r>
      <w:r w:rsidR="004110BA" w:rsidRPr="004110BA">
        <w:rPr>
          <w:rFonts w:ascii="TH SarabunPSK" w:hAnsi="TH SarabunPSK" w:cs="TH SarabunPSK"/>
          <w:sz w:val="32"/>
          <w:szCs w:val="32"/>
        </w:rPr>
        <w:t>4</w:t>
      </w:r>
      <w:r w:rsidR="004110BA">
        <w:rPr>
          <w:rFonts w:ascii="TH SarabunIT๙" w:hAnsi="TH SarabunIT๙" w:cs="TH SarabunIT๙"/>
          <w:sz w:val="32"/>
          <w:szCs w:val="32"/>
        </w:rPr>
        <w:t>M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4110BA">
        <w:rPr>
          <w:rFonts w:ascii="TH SarabunIT๙" w:hAnsi="TH SarabunIT๙" w:cs="TH SarabunIT๙"/>
          <w:sz w:val="32"/>
          <w:szCs w:val="32"/>
        </w:rPr>
        <w:t>4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E771C4" w:rsidRPr="004110BA" w:rsidRDefault="00DB2502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E771C4" w:rsidRPr="004110BA">
        <w:rPr>
          <w:rFonts w:ascii="TH SarabunIT๙" w:hAnsi="TH SarabunIT๙" w:cs="TH SarabunIT๙"/>
          <w:sz w:val="32"/>
          <w:szCs w:val="32"/>
          <w:cs/>
        </w:rPr>
        <w:t>ที่ 3</w:t>
      </w:r>
      <w:r w:rsidR="00E771C4"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78012C">
        <w:rPr>
          <w:rFonts w:ascii="TH SarabunIT๙" w:hAnsi="TH SarabunIT๙" w:cs="TH SarabunIT๙" w:hint="cs"/>
          <w:sz w:val="32"/>
          <w:szCs w:val="32"/>
          <w:cs/>
        </w:rPr>
        <w:t>53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  <w:t>วิสัยทัศน์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78012C">
        <w:rPr>
          <w:rFonts w:ascii="TH SarabunIT๙" w:hAnsi="TH SarabunIT๙" w:cs="TH SarabunIT๙" w:hint="cs"/>
          <w:sz w:val="32"/>
          <w:szCs w:val="32"/>
          <w:cs/>
        </w:rPr>
        <w:t>53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4110BA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4110BA">
        <w:rPr>
          <w:rFonts w:ascii="TH SarabunIT๙" w:hAnsi="TH SarabunIT๙" w:cs="TH SarabunIT๙"/>
          <w:sz w:val="32"/>
          <w:szCs w:val="32"/>
          <w:cs/>
        </w:rPr>
        <w:t>กิจ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78012C">
        <w:rPr>
          <w:rFonts w:ascii="TH SarabunIT๙" w:hAnsi="TH SarabunIT๙" w:cs="TH SarabunIT๙" w:hint="cs"/>
          <w:sz w:val="32"/>
          <w:szCs w:val="32"/>
          <w:cs/>
        </w:rPr>
        <w:t>53</w:t>
      </w:r>
    </w:p>
    <w:p w:rsidR="00E771C4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  <w:t>เป้าหมาย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78012C">
        <w:rPr>
          <w:rFonts w:ascii="TH SarabunIT๙" w:hAnsi="TH SarabunIT๙" w:cs="TH SarabunIT๙" w:hint="cs"/>
          <w:sz w:val="32"/>
          <w:szCs w:val="32"/>
          <w:cs/>
        </w:rPr>
        <w:t>53</w:t>
      </w:r>
    </w:p>
    <w:p w:rsidR="00DB2502" w:rsidRPr="004110BA" w:rsidRDefault="00DB2502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ลักษณ์ของสถานศึกษา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E771C4" w:rsidRPr="004110BA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DB2502">
        <w:rPr>
          <w:rFonts w:ascii="TH SarabunIT๙" w:hAnsi="TH SarabunIT๙" w:cs="TH SarabunIT๙" w:hint="cs"/>
          <w:sz w:val="32"/>
          <w:szCs w:val="32"/>
          <w:cs/>
        </w:rPr>
        <w:t>เอกลักษณ์ของสถานศึกษา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DB2502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E771C4" w:rsidRDefault="00E771C4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DB2502">
        <w:rPr>
          <w:rFonts w:ascii="TH SarabunIT๙" w:hAnsi="TH SarabunIT๙" w:cs="TH SarabunIT๙" w:hint="cs"/>
          <w:sz w:val="32"/>
          <w:szCs w:val="32"/>
          <w:cs/>
        </w:rPr>
        <w:t>คุณลักษณะอันพึงประสงค์ของสถานศึกษา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DB2502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DB2502" w:rsidRDefault="00DB2502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กลยุทธ์การพัฒนาคุณ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ภาพการจัดการศึกษาของสถานศึกษา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ab/>
        <w:t>55</w:t>
      </w:r>
    </w:p>
    <w:p w:rsidR="00DB2502" w:rsidRPr="004110BA" w:rsidRDefault="00DB2502" w:rsidP="00E771C4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แผนพัฒนาคุณภาพการจัดการศึกษาโรงเรียนบ้านคลองหลวง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E771C4" w:rsidRPr="004110BA" w:rsidRDefault="00E771C4" w:rsidP="00341BD0">
      <w:pPr>
        <w:tabs>
          <w:tab w:val="left" w:pos="180"/>
          <w:tab w:val="right" w:pos="79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6C2DD9">
        <w:rPr>
          <w:rFonts w:ascii="TH SarabunIT๙" w:hAnsi="TH SarabunIT๙" w:cs="TH SarabunIT๙" w:hint="cs"/>
          <w:sz w:val="32"/>
          <w:szCs w:val="32"/>
          <w:cs/>
        </w:rPr>
        <w:t>8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E771C4" w:rsidRPr="004110BA" w:rsidRDefault="00E771C4" w:rsidP="00E771C4">
      <w:pPr>
        <w:tabs>
          <w:tab w:val="left" w:pos="180"/>
          <w:tab w:val="right" w:pos="7920"/>
        </w:tabs>
        <w:ind w:left="180"/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การให้ความเห็นชอบ</w:t>
      </w:r>
      <w:r w:rsidRPr="004110BA">
        <w:rPr>
          <w:rFonts w:ascii="TH SarabunIT๙" w:hAnsi="TH SarabunIT๙" w:cs="TH SarabunIT๙"/>
          <w:sz w:val="32"/>
          <w:szCs w:val="32"/>
        </w:rPr>
        <w:tab/>
      </w:r>
      <w:r w:rsidR="00094856">
        <w:rPr>
          <w:rFonts w:ascii="TH SarabunIT๙" w:hAnsi="TH SarabunIT๙" w:cs="TH SarabunIT๙" w:hint="cs"/>
          <w:sz w:val="32"/>
          <w:szCs w:val="32"/>
          <w:cs/>
        </w:rPr>
        <w:t>8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7E622D" w:rsidRPr="004110BA" w:rsidRDefault="00E771C4" w:rsidP="00341BD0">
      <w:pPr>
        <w:tabs>
          <w:tab w:val="left" w:pos="180"/>
          <w:tab w:val="right" w:pos="7920"/>
        </w:tabs>
        <w:ind w:left="180"/>
        <w:jc w:val="both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คำสั่งโรงเรียนบ้านคลองหลวง</w:t>
      </w:r>
      <w:r w:rsidRPr="004110BA">
        <w:rPr>
          <w:rFonts w:ascii="TH SarabunIT๙" w:hAnsi="TH SarabunIT๙" w:cs="TH SarabunIT๙"/>
          <w:sz w:val="32"/>
          <w:szCs w:val="32"/>
          <w:cs/>
        </w:rPr>
        <w:tab/>
      </w:r>
      <w:r w:rsidR="00094856">
        <w:rPr>
          <w:rFonts w:ascii="TH SarabunIT๙" w:hAnsi="TH SarabunIT๙" w:cs="TH SarabunIT๙" w:hint="cs"/>
          <w:sz w:val="32"/>
          <w:szCs w:val="32"/>
          <w:cs/>
        </w:rPr>
        <w:t>8</w:t>
      </w:r>
      <w:r w:rsidR="0078012C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341BD0" w:rsidRPr="004110BA" w:rsidRDefault="00341BD0" w:rsidP="00341BD0">
      <w:pPr>
        <w:tabs>
          <w:tab w:val="left" w:pos="180"/>
          <w:tab w:val="right" w:pos="7920"/>
        </w:tabs>
        <w:ind w:left="180"/>
        <w:jc w:val="both"/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E771C4" w:rsidP="00E771C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10BA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E771C4" w:rsidRPr="004110BA" w:rsidRDefault="00E771C4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947C1A" w:rsidP="007E622D">
      <w:pPr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ab/>
        <w:t>แผนพัฒนาการศึกษาโรงเรียนบ้านคลองหลวง  ปีงบประมาณ  25</w:t>
      </w:r>
      <w:r w:rsidR="00341BD0" w:rsidRPr="004110BA">
        <w:rPr>
          <w:rFonts w:ascii="TH SarabunIT๙" w:hAnsi="TH SarabunIT๙" w:cs="TH SarabunIT๙"/>
          <w:sz w:val="32"/>
          <w:szCs w:val="32"/>
        </w:rPr>
        <w:t>6</w:t>
      </w:r>
      <w:r w:rsidR="00AE3DC8">
        <w:rPr>
          <w:rFonts w:ascii="TH SarabunIT๙" w:hAnsi="TH SarabunIT๙" w:cs="TH SarabunIT๙" w:hint="cs"/>
          <w:sz w:val="32"/>
          <w:szCs w:val="32"/>
          <w:cs/>
        </w:rPr>
        <w:t>1</w:t>
      </w:r>
      <w:bookmarkStart w:id="0" w:name="_GoBack"/>
      <w:bookmarkEnd w:id="0"/>
      <w:r w:rsidRPr="004110B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110BA">
        <w:rPr>
          <w:rFonts w:ascii="TH SarabunIT๙" w:hAnsi="TH SarabunIT๙" w:cs="TH SarabunIT๙"/>
          <w:sz w:val="32"/>
          <w:szCs w:val="32"/>
        </w:rPr>
        <w:t>–</w:t>
      </w:r>
      <w:r w:rsidRPr="004110BA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341BD0" w:rsidRPr="004110BA">
        <w:rPr>
          <w:rFonts w:ascii="TH SarabunIT๙" w:hAnsi="TH SarabunIT๙" w:cs="TH SarabunIT๙"/>
          <w:sz w:val="32"/>
          <w:szCs w:val="32"/>
        </w:rPr>
        <w:t>6</w:t>
      </w:r>
      <w:r w:rsidR="0078012C">
        <w:rPr>
          <w:rFonts w:ascii="TH SarabunIT๙" w:hAnsi="TH SarabunIT๙" w:cs="TH SarabunIT๙"/>
          <w:sz w:val="32"/>
          <w:szCs w:val="32"/>
        </w:rPr>
        <w:t>4</w:t>
      </w:r>
      <w:r w:rsidRPr="004110BA">
        <w:rPr>
          <w:rFonts w:ascii="TH SarabunIT๙" w:hAnsi="TH SarabunIT๙" w:cs="TH SarabunIT๙"/>
          <w:sz w:val="32"/>
          <w:szCs w:val="32"/>
          <w:cs/>
        </w:rPr>
        <w:t xml:space="preserve">  จัดทำขึ้น</w:t>
      </w:r>
    </w:p>
    <w:p w:rsidR="00947C1A" w:rsidRPr="004110BA" w:rsidRDefault="00947C1A" w:rsidP="007E622D">
      <w:pPr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โดยการมีส่วนร่วมของคณะกรรมการสถานศึกษาขั้นพื้นฐานโรงเรียนบ้านคลองหลวง  ผู้บริหาร</w:t>
      </w:r>
    </w:p>
    <w:p w:rsidR="00947C1A" w:rsidRPr="004110BA" w:rsidRDefault="00947C1A" w:rsidP="007E622D">
      <w:pPr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คณะครู  ในการร่วมวิเคราะห์สภาพแวดล้อมของโรงเรียน  นโยบายของหน่วยงานต้นสังกัด</w:t>
      </w:r>
    </w:p>
    <w:p w:rsidR="00947C1A" w:rsidRPr="004110BA" w:rsidRDefault="00947C1A" w:rsidP="007E622D">
      <w:pPr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เพื่อเป็นทิศทางในการจัดการศึกษา  มุ่งสู่เป้าหมายความสำเร็จตามที่กำหนด  ในระยะเวลา 4 ปี</w:t>
      </w:r>
    </w:p>
    <w:p w:rsidR="00947C1A" w:rsidRPr="004110BA" w:rsidRDefault="00947C1A" w:rsidP="007E622D">
      <w:pPr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 xml:space="preserve">ตามหลักการบริหารโดยใช้โรงเรียนเป็นฐาน  </w:t>
      </w:r>
      <w:r w:rsidRPr="004110BA">
        <w:rPr>
          <w:rFonts w:ascii="TH SarabunIT๙" w:hAnsi="TH SarabunIT๙" w:cs="TH SarabunIT๙"/>
          <w:sz w:val="32"/>
          <w:szCs w:val="32"/>
        </w:rPr>
        <w:t>(SBM)</w:t>
      </w:r>
      <w:r w:rsidRPr="004110B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110BA" w:rsidRPr="004110BA">
        <w:rPr>
          <w:rFonts w:ascii="TH SarabunIT๙" w:hAnsi="TH SarabunIT๙" w:cs="TH SarabunIT๙"/>
          <w:sz w:val="32"/>
          <w:szCs w:val="32"/>
          <w:cs/>
        </w:rPr>
        <w:t>กา</w:t>
      </w:r>
      <w:r w:rsidR="0078012C">
        <w:rPr>
          <w:rFonts w:ascii="TH SarabunIT๙" w:hAnsi="TH SarabunIT๙" w:cs="TH SarabunIT๙"/>
          <w:sz w:val="32"/>
          <w:szCs w:val="32"/>
          <w:cs/>
        </w:rPr>
        <w:t>รนิเทศการเรียนรู้แบบร่วมกลุ่มพัฒ</w:t>
      </w:r>
      <w:r w:rsidR="004110BA" w:rsidRPr="004110BA">
        <w:rPr>
          <w:rFonts w:ascii="TH SarabunIT๙" w:hAnsi="TH SarabunIT๙" w:cs="TH SarabunIT๙"/>
          <w:sz w:val="32"/>
          <w:szCs w:val="32"/>
          <w:cs/>
        </w:rPr>
        <w:t xml:space="preserve">นาวิชาชีพในรูปแบบ </w:t>
      </w:r>
      <w:r w:rsidR="004110BA" w:rsidRPr="004110BA">
        <w:rPr>
          <w:rFonts w:ascii="TH SarabunIT๙" w:hAnsi="TH SarabunIT๙" w:cs="TH SarabunIT๙"/>
          <w:sz w:val="32"/>
          <w:szCs w:val="32"/>
        </w:rPr>
        <w:t xml:space="preserve">PLC  </w:t>
      </w:r>
      <w:r w:rsidRPr="004110BA">
        <w:rPr>
          <w:rFonts w:ascii="TH SarabunIT๙" w:hAnsi="TH SarabunIT๙" w:cs="TH SarabunIT๙"/>
          <w:sz w:val="32"/>
          <w:szCs w:val="32"/>
          <w:cs/>
        </w:rPr>
        <w:t xml:space="preserve">และการบริหารงบประมาณที่มุ่งเน้นผลงานเชิงกลยุทธ์  </w:t>
      </w:r>
      <w:r w:rsidRPr="004110BA">
        <w:rPr>
          <w:rFonts w:ascii="TH SarabunIT๙" w:hAnsi="TH SarabunIT๙" w:cs="TH SarabunIT๙"/>
          <w:sz w:val="32"/>
          <w:szCs w:val="32"/>
        </w:rPr>
        <w:t>(SPBB)</w:t>
      </w:r>
      <w:r w:rsidRPr="004110BA">
        <w:rPr>
          <w:rFonts w:ascii="TH SarabunIT๙" w:hAnsi="TH SarabunIT๙" w:cs="TH SarabunIT๙"/>
          <w:sz w:val="32"/>
          <w:szCs w:val="32"/>
          <w:cs/>
        </w:rPr>
        <w:t xml:space="preserve">  เพื่อให้การใช้จ่ายงบประมาณที่ได้รับจัดสรรมีประสิทธิภาพเกิดประสิทธิผล</w:t>
      </w:r>
    </w:p>
    <w:p w:rsidR="00947C1A" w:rsidRPr="004110BA" w:rsidRDefault="00947C1A" w:rsidP="00947C1A">
      <w:pPr>
        <w:ind w:right="-151" w:firstLine="720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ทางโรงเรียนบ้านคลองหลวง</w:t>
      </w:r>
      <w:r w:rsidRPr="004110BA">
        <w:rPr>
          <w:rFonts w:ascii="TH SarabunIT๙" w:hAnsi="TH SarabunIT๙" w:cs="TH SarabunIT๙"/>
          <w:sz w:val="32"/>
          <w:szCs w:val="32"/>
        </w:rPr>
        <w:t xml:space="preserve"> </w:t>
      </w:r>
      <w:r w:rsidRPr="004110BA">
        <w:rPr>
          <w:rFonts w:ascii="TH SarabunIT๙" w:hAnsi="TH SarabunIT๙" w:cs="TH SarabunIT๙"/>
          <w:sz w:val="32"/>
          <w:szCs w:val="32"/>
          <w:cs/>
        </w:rPr>
        <w:t xml:space="preserve">หวังเป็นอย่างยิ่งว่าแผนพัฒนาการศึกษา  ปีงบประมาณ  </w:t>
      </w:r>
    </w:p>
    <w:p w:rsidR="00947C1A" w:rsidRPr="004110BA" w:rsidRDefault="00341BD0" w:rsidP="00947C1A">
      <w:pPr>
        <w:ind w:right="-151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25</w:t>
      </w:r>
      <w:r w:rsidRPr="004110BA">
        <w:rPr>
          <w:rFonts w:ascii="TH SarabunIT๙" w:hAnsi="TH SarabunIT๙" w:cs="TH SarabunIT๙"/>
          <w:sz w:val="32"/>
          <w:szCs w:val="32"/>
        </w:rPr>
        <w:t>6</w:t>
      </w:r>
      <w:r w:rsidR="00AE3DC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110BA">
        <w:rPr>
          <w:rFonts w:ascii="TH SarabunIT๙" w:hAnsi="TH SarabunIT๙" w:cs="TH SarabunIT๙"/>
          <w:sz w:val="32"/>
          <w:szCs w:val="32"/>
        </w:rPr>
        <w:t>–</w:t>
      </w:r>
      <w:r w:rsidRPr="004110BA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Pr="004110BA">
        <w:rPr>
          <w:rFonts w:ascii="TH SarabunIT๙" w:hAnsi="TH SarabunIT๙" w:cs="TH SarabunIT๙"/>
          <w:sz w:val="32"/>
          <w:szCs w:val="32"/>
        </w:rPr>
        <w:t>6</w:t>
      </w:r>
      <w:r w:rsidR="00AE3DC8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4110B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47C1A" w:rsidRPr="004110BA">
        <w:rPr>
          <w:rFonts w:ascii="TH SarabunIT๙" w:hAnsi="TH SarabunIT๙" w:cs="TH SarabunIT๙"/>
          <w:sz w:val="32"/>
          <w:szCs w:val="32"/>
          <w:cs/>
        </w:rPr>
        <w:t>นี้</w:t>
      </w:r>
      <w:r w:rsidR="00947C1A" w:rsidRPr="004110BA">
        <w:rPr>
          <w:rFonts w:ascii="TH SarabunIT๙" w:hAnsi="TH SarabunIT๙" w:cs="TH SarabunIT๙"/>
          <w:sz w:val="32"/>
          <w:szCs w:val="32"/>
        </w:rPr>
        <w:t xml:space="preserve"> </w:t>
      </w:r>
      <w:r w:rsidR="00947C1A" w:rsidRPr="004110BA">
        <w:rPr>
          <w:rFonts w:ascii="TH SarabunIT๙" w:hAnsi="TH SarabunIT๙" w:cs="TH SarabunIT๙"/>
          <w:sz w:val="32"/>
          <w:szCs w:val="32"/>
          <w:cs/>
        </w:rPr>
        <w:t>จะเป็นแนวทางการดำเนินงานตาม ภารกิจการจัดการศึกษาของโรงเรียน</w:t>
      </w:r>
      <w:r w:rsidR="00947C1A" w:rsidRPr="004110BA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947C1A" w:rsidRPr="004110BA" w:rsidRDefault="00947C1A" w:rsidP="00947C1A">
      <w:pPr>
        <w:ind w:right="-151"/>
        <w:rPr>
          <w:rFonts w:ascii="TH SarabunIT๙" w:hAnsi="TH SarabunIT๙" w:cs="TH SarabunIT๙"/>
          <w:sz w:val="32"/>
          <w:szCs w:val="32"/>
        </w:rPr>
      </w:pPr>
      <w:r w:rsidRPr="004110BA">
        <w:rPr>
          <w:rFonts w:ascii="TH SarabunIT๙" w:hAnsi="TH SarabunIT๙" w:cs="TH SarabunIT๙"/>
          <w:sz w:val="32"/>
          <w:szCs w:val="32"/>
          <w:cs/>
        </w:rPr>
        <w:t>ให้บรรลุผลได้อย่างมีประสิทธิภาพ  ซึ่งจะส่งผลดีโดยตรงแก่นักเรียนของโรงเรียนบ้านคลองหลวงทุกคนต่อไป</w:t>
      </w: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p w:rsidR="007E622D" w:rsidRPr="004110BA" w:rsidRDefault="007E622D" w:rsidP="007E622D">
      <w:pPr>
        <w:rPr>
          <w:rFonts w:ascii="TH SarabunIT๙" w:hAnsi="TH SarabunIT๙" w:cs="TH SarabunIT๙"/>
          <w:sz w:val="32"/>
          <w:szCs w:val="32"/>
        </w:rPr>
      </w:pPr>
    </w:p>
    <w:sectPr w:rsidR="007E622D" w:rsidRPr="004110BA" w:rsidSect="007E622D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22D"/>
    <w:rsid w:val="00094856"/>
    <w:rsid w:val="00341BD0"/>
    <w:rsid w:val="004110BA"/>
    <w:rsid w:val="006C2DD9"/>
    <w:rsid w:val="0078012C"/>
    <w:rsid w:val="007E622D"/>
    <w:rsid w:val="00947C1A"/>
    <w:rsid w:val="00AE3DC8"/>
    <w:rsid w:val="00DB2502"/>
    <w:rsid w:val="00E7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3D960DF-B9FA-4075-A4C9-7BF2B7AD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22D"/>
    <w:rPr>
      <w:rFonts w:ascii="Cordia New" w:eastAsia="Cordia New" w:hAnsi="Cordia New"/>
      <w:sz w:val="28"/>
      <w:szCs w:val="28"/>
    </w:rPr>
  </w:style>
  <w:style w:type="paragraph" w:styleId="Heading4">
    <w:name w:val="heading 4"/>
    <w:basedOn w:val="Normal"/>
    <w:next w:val="Normal"/>
    <w:qFormat/>
    <w:rsid w:val="007E622D"/>
    <w:pPr>
      <w:keepNext/>
      <w:jc w:val="center"/>
      <w:outlineLvl w:val="3"/>
    </w:pPr>
    <w:rPr>
      <w:b/>
      <w:bCs/>
      <w:sz w:val="36"/>
      <w:szCs w:val="36"/>
    </w:rPr>
  </w:style>
  <w:style w:type="paragraph" w:styleId="Heading5">
    <w:name w:val="heading 5"/>
    <w:basedOn w:val="Normal"/>
    <w:next w:val="Normal"/>
    <w:qFormat/>
    <w:rsid w:val="007E622D"/>
    <w:pPr>
      <w:keepNext/>
      <w:jc w:val="both"/>
      <w:outlineLvl w:val="4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3DC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3DC8"/>
    <w:rPr>
      <w:rFonts w:ascii="Segoe UI" w:eastAsia="Cordia New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3E459-1703-43C7-AF24-32B19060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คำนำ</vt:lpstr>
      <vt:lpstr>คำนำ</vt:lpstr>
    </vt:vector>
  </TitlesOfParts>
  <Company>www.easyosteam.com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Kappa</dc:creator>
  <cp:lastModifiedBy>Administrator</cp:lastModifiedBy>
  <cp:revision>3</cp:revision>
  <cp:lastPrinted>2018-06-25T03:23:00Z</cp:lastPrinted>
  <dcterms:created xsi:type="dcterms:W3CDTF">2018-06-25T03:17:00Z</dcterms:created>
  <dcterms:modified xsi:type="dcterms:W3CDTF">2018-06-25T03:25:00Z</dcterms:modified>
</cp:coreProperties>
</file>